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D2" w:rsidRPr="00A954D2" w:rsidRDefault="00A954D2" w:rsidP="00A954D2">
      <w:pPr>
        <w:spacing w:after="0" w:line="240" w:lineRule="auto"/>
        <w:rPr>
          <w:rFonts w:ascii="Palatino Linotype" w:eastAsia="Times New Roman" w:hAnsi="Palatino Linotype" w:cs="Times New Roman"/>
          <w:b/>
          <w:sz w:val="20"/>
          <w:szCs w:val="20"/>
          <w:lang w:eastAsia="pt-BR"/>
        </w:rPr>
      </w:pPr>
      <w:r w:rsidRPr="00A954D2">
        <w:rPr>
          <w:rFonts w:ascii="Palatino Linotype" w:eastAsia="Times New Roman" w:hAnsi="Palatino Linotype" w:cs="Times New Roman"/>
          <w:b/>
          <w:sz w:val="20"/>
          <w:szCs w:val="20"/>
          <w:lang w:eastAsia="pt-BR"/>
        </w:rPr>
        <w:t>DECRETO MUNICIPAL Nº 11</w:t>
      </w:r>
      <w:r>
        <w:rPr>
          <w:rFonts w:ascii="Palatino Linotype" w:eastAsia="Times New Roman" w:hAnsi="Palatino Linotype" w:cs="Times New Roman"/>
          <w:b/>
          <w:sz w:val="20"/>
          <w:szCs w:val="20"/>
          <w:lang w:eastAsia="pt-BR"/>
        </w:rPr>
        <w:t>4</w:t>
      </w:r>
      <w:r w:rsidRPr="00A954D2">
        <w:rPr>
          <w:rFonts w:ascii="Palatino Linotype" w:eastAsia="Times New Roman" w:hAnsi="Palatino Linotype" w:cs="Times New Roman"/>
          <w:b/>
          <w:sz w:val="20"/>
          <w:szCs w:val="20"/>
          <w:lang w:eastAsia="pt-BR"/>
        </w:rPr>
        <w:t>/</w:t>
      </w:r>
      <w:r>
        <w:rPr>
          <w:rFonts w:ascii="Palatino Linotype" w:eastAsia="Times New Roman" w:hAnsi="Palatino Linotype" w:cs="Times New Roman"/>
          <w:b/>
          <w:sz w:val="20"/>
          <w:szCs w:val="20"/>
          <w:lang w:eastAsia="pt-BR"/>
        </w:rPr>
        <w:t>2017         SÃO MARTINHO/RS, 19</w:t>
      </w:r>
      <w:r w:rsidRPr="00A954D2">
        <w:rPr>
          <w:rFonts w:ascii="Palatino Linotype" w:eastAsia="Times New Roman" w:hAnsi="Palatino Linotype" w:cs="Times New Roman"/>
          <w:b/>
          <w:sz w:val="20"/>
          <w:szCs w:val="20"/>
          <w:lang w:eastAsia="pt-BR"/>
        </w:rPr>
        <w:t xml:space="preserve"> DE </w:t>
      </w:r>
      <w:proofErr w:type="gramStart"/>
      <w:r w:rsidRPr="00A954D2">
        <w:rPr>
          <w:rFonts w:ascii="Palatino Linotype" w:eastAsia="Times New Roman" w:hAnsi="Palatino Linotype" w:cs="Times New Roman"/>
          <w:b/>
          <w:sz w:val="20"/>
          <w:szCs w:val="20"/>
          <w:lang w:eastAsia="pt-BR"/>
        </w:rPr>
        <w:t>OUTUBRO</w:t>
      </w:r>
      <w:proofErr w:type="gramEnd"/>
      <w:r w:rsidRPr="00A954D2">
        <w:rPr>
          <w:rFonts w:ascii="Palatino Linotype" w:eastAsia="Times New Roman" w:hAnsi="Palatino Linotype" w:cs="Times New Roman"/>
          <w:b/>
          <w:sz w:val="20"/>
          <w:szCs w:val="20"/>
          <w:lang w:eastAsia="pt-BR"/>
        </w:rPr>
        <w:t xml:space="preserve"> DE 2017.</w:t>
      </w:r>
    </w:p>
    <w:p w:rsidR="00A954D2" w:rsidRDefault="00A954D2" w:rsidP="00A954D2">
      <w:pPr>
        <w:pBdr>
          <w:bottom w:val="single" w:sz="12" w:space="1" w:color="auto"/>
        </w:pBdr>
        <w:spacing w:after="0" w:line="240" w:lineRule="auto"/>
        <w:ind w:left="4301"/>
        <w:jc w:val="both"/>
        <w:rPr>
          <w:rFonts w:ascii="Palatino Linotype" w:eastAsia="Times New Roman" w:hAnsi="Palatino Linotype" w:cs="Times New Roman"/>
          <w:b/>
          <w:lang w:eastAsia="pt-BR"/>
        </w:rPr>
      </w:pPr>
    </w:p>
    <w:p w:rsidR="00A954D2" w:rsidRPr="00A954D2" w:rsidRDefault="00A954D2" w:rsidP="00A954D2">
      <w:pPr>
        <w:pBdr>
          <w:bottom w:val="single" w:sz="12" w:space="1" w:color="auto"/>
        </w:pBdr>
        <w:spacing w:after="0" w:line="240" w:lineRule="auto"/>
        <w:ind w:left="4301"/>
        <w:jc w:val="both"/>
        <w:rPr>
          <w:rFonts w:ascii="Palatino Linotype" w:eastAsia="Times New Roman" w:hAnsi="Palatino Linotype" w:cs="Times New Roman"/>
          <w:b/>
          <w:bCs/>
          <w:lang w:eastAsia="pt-BR"/>
        </w:rPr>
      </w:pPr>
      <w:r w:rsidRPr="00A954D2">
        <w:rPr>
          <w:rFonts w:ascii="Palatino Linotype" w:eastAsia="Times New Roman" w:hAnsi="Palatino Linotype" w:cs="Times New Roman"/>
          <w:b/>
          <w:lang w:eastAsia="pt-BR"/>
        </w:rPr>
        <w:t>“AUTORIZA O PODER EXECUTIVO MUNICIPAL A ABRIR</w:t>
      </w:r>
      <w:r w:rsidR="007C1AA1">
        <w:rPr>
          <w:rFonts w:ascii="Palatino Linotype" w:eastAsia="Times New Roman" w:hAnsi="Palatino Linotype" w:cs="Times New Roman"/>
          <w:b/>
          <w:lang w:eastAsia="pt-BR"/>
        </w:rPr>
        <w:t xml:space="preserve"> CRÉDITO SUPLEMENTAR DE R$ 239.9</w:t>
      </w:r>
      <w:r w:rsidRPr="00A954D2">
        <w:rPr>
          <w:rFonts w:ascii="Palatino Linotype" w:eastAsia="Times New Roman" w:hAnsi="Palatino Linotype" w:cs="Times New Roman"/>
          <w:b/>
          <w:lang w:eastAsia="pt-BR"/>
        </w:rPr>
        <w:t>90,</w:t>
      </w:r>
      <w:proofErr w:type="gramStart"/>
      <w:r w:rsidRPr="00A954D2">
        <w:rPr>
          <w:rFonts w:ascii="Palatino Linotype" w:eastAsia="Times New Roman" w:hAnsi="Palatino Linotype" w:cs="Times New Roman"/>
          <w:b/>
          <w:lang w:eastAsia="pt-BR"/>
        </w:rPr>
        <w:t>00.</w:t>
      </w:r>
      <w:r w:rsidRPr="00A954D2">
        <w:rPr>
          <w:rFonts w:ascii="Palatino Linotype" w:eastAsia="Times New Roman" w:hAnsi="Palatino Linotype" w:cs="Times New Roman"/>
          <w:b/>
          <w:bCs/>
          <w:lang w:eastAsia="pt-BR"/>
        </w:rPr>
        <w:t>”</w:t>
      </w:r>
      <w:proofErr w:type="gramEnd"/>
    </w:p>
    <w:p w:rsidR="00A954D2" w:rsidRPr="00A954D2" w:rsidRDefault="00A954D2" w:rsidP="00A954D2">
      <w:pPr>
        <w:ind w:firstLine="4253"/>
        <w:jc w:val="both"/>
        <w:rPr>
          <w:rFonts w:ascii="Palatino Linotype" w:hAnsi="Palatino Linotype"/>
          <w:b/>
        </w:rPr>
      </w:pPr>
    </w:p>
    <w:p w:rsidR="00A954D2" w:rsidRPr="00A954D2" w:rsidRDefault="00A954D2" w:rsidP="009B7F14">
      <w:pPr>
        <w:spacing w:after="200" w:line="276" w:lineRule="auto"/>
        <w:ind w:firstLine="3261"/>
        <w:jc w:val="both"/>
        <w:rPr>
          <w:rFonts w:ascii="Palatino Linotype" w:eastAsia="Times New Roman" w:hAnsi="Palatino Linotype" w:cs="Times New Roman"/>
          <w:lang w:eastAsia="pt-BR"/>
        </w:rPr>
      </w:pPr>
      <w:r w:rsidRPr="00A954D2">
        <w:rPr>
          <w:rFonts w:ascii="Palatino Linotype" w:eastAsia="Times New Roman" w:hAnsi="Palatino Linotype" w:cs="Times New Roman"/>
          <w:b/>
          <w:bCs/>
          <w:lang w:eastAsia="pt-BR"/>
        </w:rPr>
        <w:t>LEANDRO RODRIGUES DA SILVA</w:t>
      </w:r>
      <w:r w:rsidRPr="00A954D2">
        <w:rPr>
          <w:rFonts w:ascii="Palatino Linotype" w:eastAsia="Times New Roman" w:hAnsi="Palatino Linotype" w:cs="Times New Roman"/>
          <w:lang w:eastAsia="pt-BR"/>
        </w:rPr>
        <w:t>, Vice-Prefeito Municipal no exercício do cargo de Prefeito de São Martinho, Estado do Rio Grande do Sul, no uso das atribuições legais, que lhe são conferidas pela Lei Orgânica do Município, e em conformi</w:t>
      </w:r>
      <w:r>
        <w:rPr>
          <w:rFonts w:ascii="Palatino Linotype" w:eastAsia="Times New Roman" w:hAnsi="Palatino Linotype" w:cs="Times New Roman"/>
          <w:lang w:eastAsia="pt-BR"/>
        </w:rPr>
        <w:t>dade com a Lei Municipal nº 2925</w:t>
      </w:r>
      <w:r w:rsidRPr="00A954D2">
        <w:rPr>
          <w:rFonts w:ascii="Palatino Linotype" w:eastAsia="Times New Roman" w:hAnsi="Palatino Linotype" w:cs="Times New Roman"/>
          <w:lang w:eastAsia="pt-BR"/>
        </w:rPr>
        <w:t>/2017 de 17 de outubro de 2017;</w:t>
      </w:r>
    </w:p>
    <w:p w:rsidR="00A954D2" w:rsidRPr="00A954D2" w:rsidRDefault="00A954D2" w:rsidP="00A954D2">
      <w:pPr>
        <w:spacing w:after="120" w:line="240" w:lineRule="auto"/>
        <w:jc w:val="center"/>
        <w:rPr>
          <w:rFonts w:ascii="Palatino Linotype" w:eastAsia="Times New Roman" w:hAnsi="Palatino Linotype" w:cs="Times New Roman"/>
          <w:sz w:val="21"/>
          <w:szCs w:val="21"/>
          <w:u w:val="single"/>
          <w:lang w:eastAsia="pt-BR"/>
        </w:rPr>
      </w:pPr>
      <w:r w:rsidRPr="00A954D2">
        <w:rPr>
          <w:rFonts w:ascii="Palatino Linotype" w:eastAsia="Times New Roman" w:hAnsi="Palatino Linotype" w:cs="Times New Roman"/>
          <w:sz w:val="21"/>
          <w:szCs w:val="21"/>
          <w:u w:val="single"/>
          <w:lang w:eastAsia="pt-BR"/>
        </w:rPr>
        <w:t>DECRETA</w:t>
      </w:r>
      <w:r>
        <w:rPr>
          <w:rFonts w:ascii="Palatino Linotype" w:eastAsia="Times New Roman" w:hAnsi="Palatino Linotype" w:cs="Times New Roman"/>
          <w:sz w:val="21"/>
          <w:szCs w:val="21"/>
          <w:u w:val="single"/>
          <w:lang w:eastAsia="pt-BR"/>
        </w:rPr>
        <w:t>:</w:t>
      </w:r>
    </w:p>
    <w:p w:rsidR="00A954D2" w:rsidRPr="00A954D2" w:rsidRDefault="00A954D2" w:rsidP="00A954D2">
      <w:pPr>
        <w:ind w:firstLine="4253"/>
        <w:jc w:val="both"/>
        <w:rPr>
          <w:rFonts w:ascii="Palatino Linotype" w:hAnsi="Palatino Linotype"/>
          <w:color w:val="000000"/>
        </w:rPr>
      </w:pPr>
      <w:r w:rsidRPr="00A954D2">
        <w:rPr>
          <w:rFonts w:ascii="Palatino Linotype" w:hAnsi="Palatino Linotype"/>
          <w:b/>
          <w:bCs/>
        </w:rPr>
        <w:t>Art. 1º</w:t>
      </w:r>
      <w:r w:rsidRPr="00A954D2">
        <w:rPr>
          <w:rFonts w:ascii="Palatino Linotype" w:hAnsi="Palatino Linotype"/>
        </w:rPr>
        <w:t xml:space="preserve"> - É o Poder Executivo Municipal de São Martinho autorizado a abrir crédi</w:t>
      </w:r>
      <w:r>
        <w:rPr>
          <w:rFonts w:ascii="Palatino Linotype" w:hAnsi="Palatino Linotype"/>
        </w:rPr>
        <w:t>to suplementar no valor de R$ 239</w:t>
      </w:r>
      <w:r w:rsidRPr="00A954D2">
        <w:rPr>
          <w:rFonts w:ascii="Palatino Linotype" w:hAnsi="Palatino Linotype"/>
        </w:rPr>
        <w:t>.</w:t>
      </w:r>
      <w:r>
        <w:rPr>
          <w:rFonts w:ascii="Palatino Linotype" w:hAnsi="Palatino Linotype"/>
        </w:rPr>
        <w:t>9</w:t>
      </w:r>
      <w:r w:rsidRPr="00A954D2">
        <w:rPr>
          <w:rFonts w:ascii="Palatino Linotype" w:hAnsi="Palatino Linotype"/>
        </w:rPr>
        <w:t xml:space="preserve">90,00 </w:t>
      </w:r>
      <w:r w:rsidRPr="00A954D2">
        <w:rPr>
          <w:rFonts w:ascii="Palatino Linotype" w:hAnsi="Palatino Linotype"/>
          <w:color w:val="000000"/>
        </w:rPr>
        <w:t>(</w:t>
      </w:r>
      <w:r>
        <w:rPr>
          <w:rFonts w:ascii="Palatino Linotype" w:hAnsi="Palatino Linotype"/>
          <w:color w:val="000000"/>
        </w:rPr>
        <w:t xml:space="preserve">duzentos e trinta e nove </w:t>
      </w:r>
      <w:r w:rsidRPr="00A954D2">
        <w:rPr>
          <w:rFonts w:ascii="Palatino Linotype" w:hAnsi="Palatino Linotype"/>
          <w:color w:val="000000"/>
        </w:rPr>
        <w:t xml:space="preserve">mil </w:t>
      </w:r>
      <w:r>
        <w:rPr>
          <w:rFonts w:ascii="Palatino Linotype" w:hAnsi="Palatino Linotype"/>
          <w:color w:val="000000"/>
        </w:rPr>
        <w:t>novece</w:t>
      </w:r>
      <w:r w:rsidRPr="00A954D2">
        <w:rPr>
          <w:rFonts w:ascii="Palatino Linotype" w:hAnsi="Palatino Linotype"/>
          <w:color w:val="000000"/>
        </w:rPr>
        <w:t>ntos e noventa reais) nas seguintes dotações orçamentárias da Lei de Meios vigente:</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04 – SECRETARIA MUNICIPAL DE ADMINISTRAÇÃO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2.006 – </w:t>
      </w:r>
      <w:r>
        <w:rPr>
          <w:rFonts w:ascii="Palatino Linotype" w:hAnsi="Palatino Linotype"/>
          <w:color w:val="000000"/>
        </w:rPr>
        <w:t>M</w:t>
      </w:r>
      <w:r w:rsidRPr="00A954D2">
        <w:rPr>
          <w:rFonts w:ascii="Palatino Linotype" w:hAnsi="Palatino Linotype"/>
          <w:color w:val="000000"/>
        </w:rPr>
        <w:t>anutenção da secretaria de administração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3390.39.00.00.00 </w:t>
      </w:r>
      <w:r>
        <w:rPr>
          <w:rFonts w:ascii="Palatino Linotype" w:hAnsi="Palatino Linotype"/>
          <w:color w:val="000000"/>
        </w:rPr>
        <w:t>– Outros serviços de terceiros pessoa</w:t>
      </w:r>
      <w:r w:rsidR="00480715">
        <w:rPr>
          <w:rFonts w:ascii="Palatino Linotype" w:hAnsi="Palatino Linotype"/>
          <w:color w:val="000000"/>
        </w:rPr>
        <w:t xml:space="preserve"> física</w:t>
      </w:r>
      <w:r w:rsidR="00480715">
        <w:rPr>
          <w:rFonts w:ascii="Palatino Linotype" w:hAnsi="Palatino Linotype"/>
          <w:color w:val="000000"/>
        </w:rPr>
        <w:tab/>
      </w:r>
      <w:r w:rsidR="00480715">
        <w:rPr>
          <w:rFonts w:ascii="Palatino Linotype" w:hAnsi="Palatino Linotype"/>
          <w:color w:val="000000"/>
        </w:rPr>
        <w:tab/>
      </w:r>
      <w:r w:rsidRPr="00A954D2">
        <w:rPr>
          <w:rFonts w:ascii="Palatino Linotype" w:hAnsi="Palatino Linotype"/>
          <w:color w:val="000000"/>
        </w:rPr>
        <w:t>R$</w:t>
      </w:r>
      <w:r>
        <w:rPr>
          <w:rFonts w:ascii="Palatino Linotype" w:hAnsi="Palatino Linotype"/>
          <w:color w:val="000000"/>
        </w:rPr>
        <w:t xml:space="preserve"> </w:t>
      </w:r>
      <w:r w:rsidRPr="00A954D2">
        <w:rPr>
          <w:rFonts w:ascii="Palatino Linotype" w:hAnsi="Palatino Linotype"/>
          <w:color w:val="000000"/>
        </w:rPr>
        <w:t>6.000,00</w:t>
      </w:r>
    </w:p>
    <w:p w:rsidR="00A954D2" w:rsidRPr="00A954D2" w:rsidRDefault="00A954D2" w:rsidP="00A954D2">
      <w:pPr>
        <w:spacing w:after="0" w:line="240" w:lineRule="auto"/>
        <w:jc w:val="both"/>
        <w:rPr>
          <w:rFonts w:ascii="Palatino Linotype" w:hAnsi="Palatino Linotype"/>
          <w:color w:val="000000"/>
        </w:rPr>
      </w:pP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07 – SECRETARIA MUNICIPAL DE AGRICULTURA E MEIO AMB.</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2.012 – </w:t>
      </w:r>
      <w:r>
        <w:rPr>
          <w:rFonts w:ascii="Palatino Linotype" w:hAnsi="Palatino Linotype"/>
          <w:color w:val="000000"/>
        </w:rPr>
        <w:t>M</w:t>
      </w:r>
      <w:r w:rsidRPr="00A954D2">
        <w:rPr>
          <w:rFonts w:ascii="Palatino Linotype" w:hAnsi="Palatino Linotype"/>
          <w:color w:val="000000"/>
        </w:rPr>
        <w:t>anutenção da secretaria de agricultura</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3390.30.00.00</w:t>
      </w:r>
      <w:r w:rsidR="00480715">
        <w:rPr>
          <w:rFonts w:ascii="Palatino Linotype" w:hAnsi="Palatino Linotype"/>
          <w:color w:val="000000"/>
        </w:rPr>
        <w:t>.00 – Material de Consumo</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Pr>
          <w:rFonts w:ascii="Palatino Linotype" w:hAnsi="Palatino Linotype"/>
          <w:color w:val="000000"/>
        </w:rPr>
        <w:t xml:space="preserve">R$ </w:t>
      </w:r>
      <w:r w:rsidRPr="00A954D2">
        <w:rPr>
          <w:rFonts w:ascii="Palatino Linotype" w:hAnsi="Palatino Linotype"/>
          <w:color w:val="000000"/>
        </w:rPr>
        <w:t>5.000,00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2.145 – </w:t>
      </w:r>
      <w:r>
        <w:rPr>
          <w:rFonts w:ascii="Palatino Linotype" w:hAnsi="Palatino Linotype"/>
          <w:color w:val="000000"/>
        </w:rPr>
        <w:t>M</w:t>
      </w:r>
      <w:r w:rsidRPr="00A954D2">
        <w:rPr>
          <w:rFonts w:ascii="Palatino Linotype" w:hAnsi="Palatino Linotype"/>
          <w:color w:val="000000"/>
        </w:rPr>
        <w:t>anutenção e melhoria nas propriedades rurais</w:t>
      </w:r>
    </w:p>
    <w:p w:rsid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3390.30.00.00</w:t>
      </w:r>
      <w:r w:rsidR="00480715">
        <w:rPr>
          <w:rFonts w:ascii="Palatino Linotype" w:hAnsi="Palatino Linotype"/>
          <w:color w:val="000000"/>
        </w:rPr>
        <w:t>.00 – Material de consumo</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8.000,00</w:t>
      </w:r>
    </w:p>
    <w:p w:rsidR="00A954D2" w:rsidRPr="00A954D2" w:rsidRDefault="00A954D2" w:rsidP="00A954D2">
      <w:pPr>
        <w:spacing w:after="0" w:line="240" w:lineRule="auto"/>
        <w:jc w:val="both"/>
        <w:rPr>
          <w:rFonts w:ascii="Palatino Linotype" w:hAnsi="Palatino Linotype"/>
          <w:color w:val="000000"/>
        </w:rPr>
      </w:pP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08 – SECRETARIA MUNICIPAL DE EDUCAÇÃO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2.014 </w:t>
      </w:r>
      <w:r>
        <w:rPr>
          <w:rFonts w:ascii="Palatino Linotype" w:hAnsi="Palatino Linotype"/>
          <w:color w:val="000000"/>
        </w:rPr>
        <w:t>- M</w:t>
      </w:r>
      <w:r w:rsidRPr="00A954D2">
        <w:rPr>
          <w:rFonts w:ascii="Palatino Linotype" w:hAnsi="Palatino Linotype"/>
          <w:color w:val="000000"/>
        </w:rPr>
        <w:t>anutenção da secretaria municipal de educação</w:t>
      </w:r>
    </w:p>
    <w:p w:rsidR="00A954D2" w:rsidRPr="00A954D2" w:rsidRDefault="00A954D2" w:rsidP="00A954D2">
      <w:pPr>
        <w:spacing w:after="0" w:line="240" w:lineRule="auto"/>
        <w:jc w:val="both"/>
        <w:rPr>
          <w:rFonts w:ascii="Palatino Linotype" w:hAnsi="Palatino Linotype"/>
          <w:color w:val="000000"/>
        </w:rPr>
      </w:pPr>
      <w:r>
        <w:rPr>
          <w:rFonts w:ascii="Palatino Linotype" w:hAnsi="Palatino Linotype"/>
          <w:color w:val="000000"/>
        </w:rPr>
        <w:t>3190.11.00.00.00 – V</w:t>
      </w:r>
      <w:r w:rsidRPr="00A954D2">
        <w:rPr>
          <w:rFonts w:ascii="Palatino Linotype" w:hAnsi="Palatino Linotype"/>
          <w:color w:val="000000"/>
        </w:rPr>
        <w:t xml:space="preserve">encimentos e vantagens </w:t>
      </w:r>
      <w:r w:rsidR="00480715">
        <w:rPr>
          <w:rFonts w:ascii="Palatino Linotype" w:hAnsi="Palatino Linotype"/>
          <w:color w:val="000000"/>
        </w:rPr>
        <w:t>fixas</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Pr="00A954D2">
        <w:rPr>
          <w:rFonts w:ascii="Palatino Linotype" w:hAnsi="Palatino Linotype"/>
          <w:color w:val="000000"/>
        </w:rPr>
        <w:t>R$</w:t>
      </w:r>
      <w:r w:rsidR="00480715">
        <w:rPr>
          <w:rFonts w:ascii="Palatino Linotype" w:hAnsi="Palatino Linotype"/>
          <w:color w:val="000000"/>
        </w:rPr>
        <w:t xml:space="preserve"> </w:t>
      </w:r>
      <w:r w:rsidRPr="00A954D2">
        <w:rPr>
          <w:rFonts w:ascii="Palatino Linotype" w:hAnsi="Palatino Linotype"/>
          <w:color w:val="000000"/>
        </w:rPr>
        <w:t>40.000,00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3191.13.00.00.</w:t>
      </w:r>
      <w:r w:rsidR="00480715">
        <w:rPr>
          <w:rFonts w:ascii="Palatino Linotype" w:hAnsi="Palatino Linotype"/>
          <w:color w:val="000000"/>
        </w:rPr>
        <w:t>00 – Obrigações Patronais</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9.990,00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2.058 – </w:t>
      </w:r>
      <w:r w:rsidR="00480715">
        <w:rPr>
          <w:rFonts w:ascii="Palatino Linotype" w:hAnsi="Palatino Linotype"/>
          <w:color w:val="000000"/>
        </w:rPr>
        <w:t>M</w:t>
      </w:r>
      <w:r w:rsidR="00480715" w:rsidRPr="00A954D2">
        <w:rPr>
          <w:rFonts w:ascii="Palatino Linotype" w:hAnsi="Palatino Linotype"/>
          <w:color w:val="000000"/>
        </w:rPr>
        <w:t>anutenção da educação infantil FUNDEB 60%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3191.13.00.00.</w:t>
      </w:r>
      <w:r w:rsidR="00480715">
        <w:rPr>
          <w:rFonts w:ascii="Palatino Linotype" w:hAnsi="Palatino Linotype"/>
          <w:color w:val="000000"/>
        </w:rPr>
        <w:t>00 – Obrigações Patronais</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5.000,00</w:t>
      </w:r>
    </w:p>
    <w:p w:rsidR="00480715" w:rsidRDefault="00480715" w:rsidP="00A954D2">
      <w:pPr>
        <w:spacing w:after="0" w:line="240" w:lineRule="auto"/>
        <w:jc w:val="both"/>
        <w:rPr>
          <w:rFonts w:ascii="Palatino Linotype" w:hAnsi="Palatino Linotype"/>
          <w:color w:val="000000"/>
        </w:rPr>
      </w:pP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10 – SECRETARIA MUNICIPAL DE OBRAS E SANEAMENTO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2.019 </w:t>
      </w:r>
      <w:r w:rsidR="00480715">
        <w:rPr>
          <w:rFonts w:ascii="Palatino Linotype" w:hAnsi="Palatino Linotype"/>
          <w:color w:val="000000"/>
        </w:rPr>
        <w:t>– M</w:t>
      </w:r>
      <w:r w:rsidR="00480715" w:rsidRPr="00A954D2">
        <w:rPr>
          <w:rFonts w:ascii="Palatino Linotype" w:hAnsi="Palatino Linotype"/>
          <w:color w:val="000000"/>
        </w:rPr>
        <w:t xml:space="preserve">anutenção </w:t>
      </w:r>
      <w:r w:rsidR="00480715">
        <w:rPr>
          <w:rFonts w:ascii="Palatino Linotype" w:hAnsi="Palatino Linotype"/>
          <w:color w:val="000000"/>
        </w:rPr>
        <w:t>da secretaria de obras e saneamento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3390.39.00.00.00 – Outros servi</w:t>
      </w:r>
      <w:r w:rsidR="00480715">
        <w:rPr>
          <w:rFonts w:ascii="Palatino Linotype" w:hAnsi="Palatino Linotype"/>
          <w:color w:val="000000"/>
        </w:rPr>
        <w:t>ços de terceiros p. jurídica</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8.000,00</w:t>
      </w:r>
    </w:p>
    <w:p w:rsidR="00A954D2" w:rsidRPr="00A954D2" w:rsidRDefault="00A954D2" w:rsidP="00A954D2">
      <w:pPr>
        <w:spacing w:after="0" w:line="240" w:lineRule="auto"/>
        <w:jc w:val="both"/>
        <w:rPr>
          <w:rFonts w:ascii="Palatino Linotype" w:hAnsi="Palatino Linotype"/>
          <w:color w:val="000000"/>
        </w:rPr>
      </w:pP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2.021 – </w:t>
      </w:r>
      <w:proofErr w:type="gramStart"/>
      <w:r w:rsidR="00480715">
        <w:rPr>
          <w:rFonts w:ascii="Palatino Linotype" w:hAnsi="Palatino Linotype"/>
          <w:color w:val="000000"/>
        </w:rPr>
        <w:t>M</w:t>
      </w:r>
      <w:r w:rsidR="00480715" w:rsidRPr="00A954D2">
        <w:rPr>
          <w:rFonts w:ascii="Palatino Linotype" w:hAnsi="Palatino Linotype"/>
          <w:color w:val="000000"/>
        </w:rPr>
        <w:t>anutenção, reestruturação e conservação</w:t>
      </w:r>
      <w:proofErr w:type="gramEnd"/>
      <w:r w:rsidR="00480715" w:rsidRPr="00A954D2">
        <w:rPr>
          <w:rFonts w:ascii="Palatino Linotype" w:hAnsi="Palatino Linotype"/>
          <w:color w:val="000000"/>
        </w:rPr>
        <w:t xml:space="preserve"> de estradas vicinais do município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3390.39.00.00.00 – Outros serviços de terc</w:t>
      </w:r>
      <w:r w:rsidR="00480715">
        <w:rPr>
          <w:rFonts w:ascii="Palatino Linotype" w:hAnsi="Palatino Linotype"/>
          <w:color w:val="000000"/>
        </w:rPr>
        <w:t>eiros pessoa jurídica</w:t>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20.000,00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2.022 – </w:t>
      </w:r>
      <w:r w:rsidR="00480715">
        <w:rPr>
          <w:rFonts w:ascii="Palatino Linotype" w:hAnsi="Palatino Linotype"/>
          <w:color w:val="000000"/>
        </w:rPr>
        <w:t>R</w:t>
      </w:r>
      <w:r w:rsidR="00480715" w:rsidRPr="00A954D2">
        <w:rPr>
          <w:rFonts w:ascii="Palatino Linotype" w:hAnsi="Palatino Linotype"/>
          <w:color w:val="000000"/>
        </w:rPr>
        <w:t>eestruturação construção e</w:t>
      </w:r>
      <w:r w:rsidR="00480715">
        <w:rPr>
          <w:rFonts w:ascii="Palatino Linotype" w:hAnsi="Palatino Linotype"/>
          <w:color w:val="000000"/>
        </w:rPr>
        <w:t xml:space="preserve"> manutenção de pontes e pontilhõ</w:t>
      </w:r>
      <w:r w:rsidR="00480715" w:rsidRPr="00A954D2">
        <w:rPr>
          <w:rFonts w:ascii="Palatino Linotype" w:hAnsi="Palatino Linotype"/>
          <w:color w:val="000000"/>
        </w:rPr>
        <w:t>es</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3390.30.00.00.</w:t>
      </w:r>
      <w:r w:rsidR="00480715">
        <w:rPr>
          <w:rFonts w:ascii="Palatino Linotype" w:hAnsi="Palatino Linotype"/>
          <w:color w:val="000000"/>
        </w:rPr>
        <w:t>00 – Material de Consumo</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R$</w:t>
      </w:r>
      <w:r w:rsidR="009B7F14">
        <w:rPr>
          <w:rFonts w:ascii="Palatino Linotype" w:hAnsi="Palatino Linotype"/>
          <w:color w:val="000000"/>
        </w:rPr>
        <w:t>1</w:t>
      </w:r>
      <w:r w:rsidRPr="00A954D2">
        <w:rPr>
          <w:rFonts w:ascii="Palatino Linotype" w:hAnsi="Palatino Linotype"/>
          <w:color w:val="000000"/>
        </w:rPr>
        <w:t>0.000,00</w:t>
      </w:r>
    </w:p>
    <w:p w:rsidR="00A954D2" w:rsidRPr="00A954D2" w:rsidRDefault="00A954D2" w:rsidP="00A954D2">
      <w:pPr>
        <w:spacing w:after="0" w:line="240" w:lineRule="auto"/>
        <w:jc w:val="both"/>
        <w:rPr>
          <w:rFonts w:ascii="Palatino Linotype" w:hAnsi="Palatino Linotype"/>
          <w:color w:val="000000"/>
        </w:rPr>
      </w:pP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12 – SECRETARIA MUNICIPAL DA SAÚDE</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2.028 </w:t>
      </w:r>
      <w:r w:rsidR="00480715">
        <w:rPr>
          <w:rFonts w:ascii="Palatino Linotype" w:hAnsi="Palatino Linotype"/>
          <w:color w:val="000000"/>
        </w:rPr>
        <w:t>– M</w:t>
      </w:r>
      <w:r w:rsidR="00480715" w:rsidRPr="00A954D2">
        <w:rPr>
          <w:rFonts w:ascii="Palatino Linotype" w:hAnsi="Palatino Linotype"/>
          <w:color w:val="000000"/>
        </w:rPr>
        <w:t>anutenção da secretaria municipal de saúde</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lastRenderedPageBreak/>
        <w:t>3190.34.00.00.00- Outras despesas de pessoal decorrentes de...</w:t>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37.000,00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3390.30.00.00.00</w:t>
      </w:r>
      <w:r w:rsidR="00480715">
        <w:rPr>
          <w:rFonts w:ascii="Palatino Linotype" w:hAnsi="Palatino Linotype"/>
          <w:color w:val="000000"/>
        </w:rPr>
        <w:t xml:space="preserve"> – Material de Consumo</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R$ 4</w:t>
      </w:r>
      <w:r w:rsidRPr="00A954D2">
        <w:rPr>
          <w:rFonts w:ascii="Palatino Linotype" w:hAnsi="Palatino Linotype"/>
          <w:color w:val="000000"/>
        </w:rPr>
        <w:t>.000,00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3390.39.00.00.00 – Outros serviços </w:t>
      </w:r>
      <w:r w:rsidR="00480715">
        <w:rPr>
          <w:rFonts w:ascii="Palatino Linotype" w:hAnsi="Palatino Linotype"/>
          <w:color w:val="000000"/>
        </w:rPr>
        <w:t>de terceiros p. jurídica</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8.000,00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3393.39.00.00.00 – Outros serviços</w:t>
      </w:r>
      <w:r w:rsidR="00480715">
        <w:rPr>
          <w:rFonts w:ascii="Palatino Linotype" w:hAnsi="Palatino Linotype"/>
          <w:color w:val="000000"/>
        </w:rPr>
        <w:t xml:space="preserve"> de terceiros p. jurídica</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10.000,00</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2.135 – </w:t>
      </w:r>
      <w:r w:rsidR="00480715">
        <w:rPr>
          <w:rFonts w:ascii="Palatino Linotype" w:hAnsi="Palatino Linotype"/>
          <w:color w:val="000000"/>
        </w:rPr>
        <w:t>A</w:t>
      </w:r>
      <w:r w:rsidR="00480715" w:rsidRPr="00A954D2">
        <w:rPr>
          <w:rFonts w:ascii="Palatino Linotype" w:hAnsi="Palatino Linotype"/>
          <w:color w:val="000000"/>
        </w:rPr>
        <w:t>poio a sociedade cultural são gregório</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3350.43.00.00</w:t>
      </w:r>
      <w:r w:rsidR="00480715">
        <w:rPr>
          <w:rFonts w:ascii="Palatino Linotype" w:hAnsi="Palatino Linotype"/>
          <w:color w:val="000000"/>
        </w:rPr>
        <w:t>.00 – Subvenções Sociais</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 xml:space="preserve">55.000,00     </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 xml:space="preserve">2.136 – </w:t>
      </w:r>
      <w:r w:rsidR="00480715" w:rsidRPr="00A954D2">
        <w:rPr>
          <w:rFonts w:ascii="Palatino Linotype" w:hAnsi="Palatino Linotype"/>
          <w:color w:val="000000"/>
        </w:rPr>
        <w:t>NASF</w:t>
      </w:r>
      <w:r w:rsidR="00480715">
        <w:rPr>
          <w:rFonts w:ascii="Palatino Linotype" w:hAnsi="Palatino Linotype"/>
          <w:color w:val="000000"/>
        </w:rPr>
        <w:t xml:space="preserve"> – Nú</w:t>
      </w:r>
      <w:r w:rsidR="00480715" w:rsidRPr="00A954D2">
        <w:rPr>
          <w:rFonts w:ascii="Palatino Linotype" w:hAnsi="Palatino Linotype"/>
          <w:color w:val="000000"/>
        </w:rPr>
        <w:t>cleo de apoio a saúde da família</w:t>
      </w:r>
    </w:p>
    <w:p w:rsidR="00A954D2" w:rsidRPr="00A954D2" w:rsidRDefault="00A954D2" w:rsidP="00A954D2">
      <w:pPr>
        <w:spacing w:after="0" w:line="240" w:lineRule="auto"/>
        <w:jc w:val="both"/>
        <w:rPr>
          <w:rFonts w:ascii="Palatino Linotype" w:hAnsi="Palatino Linotype"/>
          <w:color w:val="000000"/>
        </w:rPr>
      </w:pPr>
      <w:r w:rsidRPr="00A954D2">
        <w:rPr>
          <w:rFonts w:ascii="Palatino Linotype" w:hAnsi="Palatino Linotype"/>
          <w:color w:val="000000"/>
        </w:rPr>
        <w:t>3393.39.00.00.00 – Outros serviço</w:t>
      </w:r>
      <w:r w:rsidR="00480715">
        <w:rPr>
          <w:rFonts w:ascii="Palatino Linotype" w:hAnsi="Palatino Linotype"/>
          <w:color w:val="000000"/>
        </w:rPr>
        <w:t>s de terceiros p. jurídica</w:t>
      </w:r>
      <w:r w:rsidR="00480715">
        <w:rPr>
          <w:rFonts w:ascii="Palatino Linotype" w:hAnsi="Palatino Linotype"/>
          <w:color w:val="000000"/>
        </w:rPr>
        <w:tab/>
      </w:r>
      <w:r w:rsidR="00480715">
        <w:rPr>
          <w:rFonts w:ascii="Palatino Linotype" w:hAnsi="Palatino Linotype"/>
          <w:color w:val="000000"/>
        </w:rPr>
        <w:tab/>
      </w:r>
      <w:r w:rsidR="00480715">
        <w:rPr>
          <w:rFonts w:ascii="Palatino Linotype" w:hAnsi="Palatino Linotype"/>
          <w:color w:val="000000"/>
        </w:rPr>
        <w:tab/>
        <w:t xml:space="preserve">R$ </w:t>
      </w:r>
      <w:r w:rsidRPr="00A954D2">
        <w:rPr>
          <w:rFonts w:ascii="Palatino Linotype" w:hAnsi="Palatino Linotype"/>
          <w:color w:val="000000"/>
        </w:rPr>
        <w:t xml:space="preserve">14.000,00                                                     </w:t>
      </w:r>
    </w:p>
    <w:p w:rsidR="00A954D2" w:rsidRPr="00A954D2" w:rsidRDefault="00A954D2" w:rsidP="00A954D2">
      <w:pPr>
        <w:spacing w:after="0" w:line="240" w:lineRule="auto"/>
        <w:jc w:val="both"/>
        <w:rPr>
          <w:rFonts w:ascii="Palatino Linotype" w:hAnsi="Palatino Linotype"/>
          <w:color w:val="000000"/>
        </w:rPr>
      </w:pPr>
    </w:p>
    <w:p w:rsidR="00A954D2" w:rsidRPr="00A954D2" w:rsidRDefault="00A954D2" w:rsidP="00A954D2">
      <w:pPr>
        <w:rPr>
          <w:rFonts w:ascii="Palatino Linotype" w:hAnsi="Palatino Linotype"/>
          <w:b/>
          <w:bCs/>
          <w:color w:val="000000"/>
        </w:rPr>
      </w:pPr>
      <w:r w:rsidRPr="00A954D2">
        <w:rPr>
          <w:rFonts w:ascii="Palatino Linotype" w:hAnsi="Palatino Linotype"/>
          <w:b/>
          <w:bCs/>
        </w:rPr>
        <w:t>TOTAL</w:t>
      </w:r>
      <w:r w:rsidR="00480715">
        <w:rPr>
          <w:rFonts w:ascii="Palatino Linotype" w:hAnsi="Palatino Linotype"/>
          <w:b/>
          <w:bCs/>
        </w:rPr>
        <w:t xml:space="preserve"> </w:t>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rPr>
        <w:tab/>
      </w:r>
      <w:r w:rsidR="00480715">
        <w:rPr>
          <w:rFonts w:ascii="Palatino Linotype" w:hAnsi="Palatino Linotype"/>
          <w:b/>
          <w:bCs/>
          <w:color w:val="000000"/>
        </w:rPr>
        <w:t xml:space="preserve">R$ </w:t>
      </w:r>
      <w:r w:rsidRPr="00A954D2">
        <w:rPr>
          <w:rFonts w:ascii="Palatino Linotype" w:hAnsi="Palatino Linotype"/>
          <w:b/>
          <w:bCs/>
          <w:color w:val="000000"/>
        </w:rPr>
        <w:t>2</w:t>
      </w:r>
      <w:r w:rsidR="004F55C5">
        <w:rPr>
          <w:rFonts w:ascii="Palatino Linotype" w:hAnsi="Palatino Linotype"/>
          <w:b/>
          <w:bCs/>
          <w:color w:val="000000"/>
        </w:rPr>
        <w:t>39.9</w:t>
      </w:r>
      <w:r w:rsidRPr="00A954D2">
        <w:rPr>
          <w:rFonts w:ascii="Palatino Linotype" w:hAnsi="Palatino Linotype"/>
          <w:b/>
          <w:bCs/>
          <w:color w:val="000000"/>
        </w:rPr>
        <w:t>90,00</w:t>
      </w:r>
    </w:p>
    <w:p w:rsidR="00A954D2" w:rsidRPr="00A954D2" w:rsidRDefault="00A954D2" w:rsidP="00A954D2">
      <w:pPr>
        <w:jc w:val="both"/>
        <w:rPr>
          <w:rFonts w:ascii="Palatino Linotype" w:hAnsi="Palatino Linotype"/>
        </w:rPr>
      </w:pPr>
      <w:r w:rsidRPr="00A954D2">
        <w:rPr>
          <w:rFonts w:ascii="Palatino Linotype" w:hAnsi="Palatino Linotype"/>
        </w:rPr>
        <w:tab/>
      </w:r>
      <w:r w:rsidRPr="00A954D2">
        <w:rPr>
          <w:rFonts w:ascii="Palatino Linotype" w:hAnsi="Palatino Linotype"/>
        </w:rPr>
        <w:tab/>
      </w:r>
      <w:r w:rsidRPr="00A954D2">
        <w:rPr>
          <w:rFonts w:ascii="Palatino Linotype" w:hAnsi="Palatino Linotype"/>
        </w:rPr>
        <w:tab/>
      </w:r>
      <w:r w:rsidRPr="00A954D2">
        <w:rPr>
          <w:rFonts w:ascii="Palatino Linotype" w:hAnsi="Palatino Linotype"/>
        </w:rPr>
        <w:tab/>
      </w:r>
      <w:r w:rsidRPr="00A954D2">
        <w:rPr>
          <w:rFonts w:ascii="Palatino Linotype" w:hAnsi="Palatino Linotype"/>
        </w:rPr>
        <w:tab/>
      </w:r>
      <w:r w:rsidRPr="00A954D2">
        <w:rPr>
          <w:rFonts w:ascii="Palatino Linotype" w:hAnsi="Palatino Linotype"/>
        </w:rPr>
        <w:tab/>
      </w:r>
      <w:r w:rsidRPr="00A954D2">
        <w:rPr>
          <w:rFonts w:ascii="Palatino Linotype" w:hAnsi="Palatino Linotype"/>
          <w:b/>
          <w:bCs/>
        </w:rPr>
        <w:t>Art. 2º</w:t>
      </w:r>
      <w:r w:rsidRPr="00A954D2">
        <w:rPr>
          <w:rFonts w:ascii="Palatino Linotype" w:hAnsi="Palatino Linotype"/>
        </w:rPr>
        <w:t xml:space="preserve"> - Para a cobertura das despesas previstas no artigo anterior servirão de recursos:</w:t>
      </w:r>
    </w:p>
    <w:p w:rsidR="00A954D2" w:rsidRPr="00A954D2" w:rsidRDefault="00A954D2" w:rsidP="00A954D2">
      <w:pPr>
        <w:numPr>
          <w:ilvl w:val="0"/>
          <w:numId w:val="1"/>
        </w:numPr>
        <w:spacing w:after="0" w:line="240" w:lineRule="auto"/>
        <w:contextualSpacing/>
        <w:jc w:val="both"/>
        <w:rPr>
          <w:rFonts w:ascii="Palatino Linotype" w:hAnsi="Palatino Linotype"/>
          <w:color w:val="000000"/>
        </w:rPr>
      </w:pPr>
      <w:r w:rsidRPr="00A954D2">
        <w:rPr>
          <w:rFonts w:ascii="Palatino Linotype" w:hAnsi="Palatino Linotype"/>
          <w:color w:val="000000"/>
        </w:rPr>
        <w:t>Perspectiva de excesso de arrecadação recurso FUNDEB</w:t>
      </w:r>
      <w:r w:rsidR="004F55C5">
        <w:rPr>
          <w:rFonts w:ascii="Palatino Linotype" w:hAnsi="Palatino Linotype"/>
          <w:color w:val="000000"/>
        </w:rPr>
        <w:t xml:space="preserve"> 031</w:t>
      </w:r>
      <w:r w:rsidR="004F55C5">
        <w:rPr>
          <w:rFonts w:ascii="Palatino Linotype" w:hAnsi="Palatino Linotype"/>
          <w:color w:val="000000"/>
        </w:rPr>
        <w:tab/>
      </w:r>
      <w:r w:rsidR="004F55C5">
        <w:rPr>
          <w:rFonts w:ascii="Palatino Linotype" w:hAnsi="Palatino Linotype"/>
          <w:color w:val="000000"/>
        </w:rPr>
        <w:tab/>
        <w:t>R$ 5</w:t>
      </w:r>
      <w:r w:rsidRPr="00A954D2">
        <w:rPr>
          <w:rFonts w:ascii="Palatino Linotype" w:hAnsi="Palatino Linotype"/>
          <w:color w:val="000000"/>
        </w:rPr>
        <w:t>.000,00</w:t>
      </w:r>
    </w:p>
    <w:p w:rsidR="00A954D2" w:rsidRPr="00A954D2" w:rsidRDefault="00A954D2" w:rsidP="00A954D2">
      <w:pPr>
        <w:numPr>
          <w:ilvl w:val="0"/>
          <w:numId w:val="1"/>
        </w:numPr>
        <w:spacing w:after="0" w:line="240" w:lineRule="auto"/>
        <w:contextualSpacing/>
        <w:jc w:val="both"/>
        <w:rPr>
          <w:rFonts w:ascii="Palatino Linotype" w:hAnsi="Palatino Linotype"/>
          <w:color w:val="000000"/>
        </w:rPr>
      </w:pPr>
      <w:r w:rsidRPr="00A954D2">
        <w:rPr>
          <w:rFonts w:ascii="Palatino Linotype" w:hAnsi="Palatino Linotype"/>
          <w:color w:val="000000"/>
        </w:rPr>
        <w:t>Perspectiva de excesso de arrecadação recursos ASPS</w:t>
      </w:r>
      <w:r w:rsidR="004F55C5">
        <w:rPr>
          <w:rFonts w:ascii="Palatino Linotype" w:hAnsi="Palatino Linotype"/>
          <w:color w:val="000000"/>
        </w:rPr>
        <w:t xml:space="preserve"> 040</w:t>
      </w:r>
      <w:r w:rsidR="004F55C5">
        <w:rPr>
          <w:rFonts w:ascii="Palatino Linotype" w:hAnsi="Palatino Linotype"/>
          <w:color w:val="000000"/>
        </w:rPr>
        <w:tab/>
      </w:r>
      <w:r w:rsidR="004F55C5">
        <w:rPr>
          <w:rFonts w:ascii="Palatino Linotype" w:hAnsi="Palatino Linotype"/>
          <w:color w:val="000000"/>
        </w:rPr>
        <w:tab/>
      </w:r>
      <w:r w:rsidRPr="00A954D2">
        <w:rPr>
          <w:rFonts w:ascii="Palatino Linotype" w:hAnsi="Palatino Linotype"/>
          <w:color w:val="000000"/>
        </w:rPr>
        <w:t>R$ 14.000,00</w:t>
      </w:r>
    </w:p>
    <w:p w:rsidR="00A954D2" w:rsidRPr="00A954D2" w:rsidRDefault="00A954D2" w:rsidP="00A954D2">
      <w:pPr>
        <w:numPr>
          <w:ilvl w:val="0"/>
          <w:numId w:val="1"/>
        </w:numPr>
        <w:spacing w:after="0" w:line="240" w:lineRule="auto"/>
        <w:contextualSpacing/>
        <w:jc w:val="both"/>
        <w:rPr>
          <w:rFonts w:ascii="Palatino Linotype" w:hAnsi="Palatino Linotype"/>
          <w:color w:val="000000"/>
        </w:rPr>
      </w:pPr>
      <w:r w:rsidRPr="00A954D2">
        <w:rPr>
          <w:rFonts w:ascii="Palatino Linotype" w:hAnsi="Palatino Linotype"/>
          <w:color w:val="000000"/>
        </w:rPr>
        <w:t>Perspectiva de excesso de arrecadação recurso LIVRE</w:t>
      </w:r>
      <w:r w:rsidR="004F55C5">
        <w:rPr>
          <w:rFonts w:ascii="Palatino Linotype" w:hAnsi="Palatino Linotype"/>
          <w:color w:val="000000"/>
        </w:rPr>
        <w:t xml:space="preserve"> 001</w:t>
      </w:r>
      <w:r w:rsidR="004F55C5">
        <w:rPr>
          <w:rFonts w:ascii="Palatino Linotype" w:hAnsi="Palatino Linotype"/>
          <w:color w:val="000000"/>
        </w:rPr>
        <w:tab/>
      </w:r>
      <w:r w:rsidR="004F55C5">
        <w:rPr>
          <w:rFonts w:ascii="Palatino Linotype" w:hAnsi="Palatino Linotype"/>
          <w:color w:val="000000"/>
        </w:rPr>
        <w:tab/>
        <w:t>R$ 157.0</w:t>
      </w:r>
      <w:r w:rsidRPr="00A954D2">
        <w:rPr>
          <w:rFonts w:ascii="Palatino Linotype" w:hAnsi="Palatino Linotype"/>
          <w:color w:val="000000"/>
        </w:rPr>
        <w:t>00,00</w:t>
      </w:r>
    </w:p>
    <w:p w:rsidR="00A954D2" w:rsidRDefault="00A954D2" w:rsidP="00A954D2">
      <w:pPr>
        <w:contextualSpacing/>
        <w:jc w:val="both"/>
        <w:rPr>
          <w:rFonts w:ascii="Palatino Linotype" w:hAnsi="Palatino Linotype"/>
          <w:b/>
          <w:color w:val="000000"/>
        </w:rPr>
      </w:pPr>
      <w:r w:rsidRPr="00A954D2">
        <w:rPr>
          <w:rFonts w:ascii="Palatino Linotype" w:hAnsi="Palatino Linotype"/>
          <w:b/>
          <w:color w:val="000000"/>
        </w:rPr>
        <w:t>TOTAL</w:t>
      </w:r>
      <w:r w:rsidR="004F55C5">
        <w:rPr>
          <w:rFonts w:ascii="Palatino Linotype" w:hAnsi="Palatino Linotype"/>
          <w:b/>
          <w:color w:val="000000"/>
        </w:rPr>
        <w:t xml:space="preserve"> DO CRÉDITO POR EXCESSO</w:t>
      </w:r>
      <w:r w:rsidR="004F55C5">
        <w:rPr>
          <w:rFonts w:ascii="Palatino Linotype" w:hAnsi="Palatino Linotype"/>
          <w:b/>
          <w:color w:val="000000"/>
        </w:rPr>
        <w:tab/>
      </w:r>
      <w:r w:rsidR="004F55C5">
        <w:rPr>
          <w:rFonts w:ascii="Palatino Linotype" w:hAnsi="Palatino Linotype"/>
          <w:b/>
          <w:color w:val="000000"/>
        </w:rPr>
        <w:tab/>
      </w:r>
      <w:r w:rsidR="004F55C5">
        <w:rPr>
          <w:rFonts w:ascii="Palatino Linotype" w:hAnsi="Palatino Linotype"/>
          <w:b/>
          <w:color w:val="000000"/>
        </w:rPr>
        <w:tab/>
      </w:r>
      <w:r w:rsidR="004F55C5">
        <w:rPr>
          <w:rFonts w:ascii="Palatino Linotype" w:hAnsi="Palatino Linotype"/>
          <w:b/>
          <w:color w:val="000000"/>
        </w:rPr>
        <w:tab/>
      </w:r>
      <w:r w:rsidR="004F55C5">
        <w:rPr>
          <w:rFonts w:ascii="Palatino Linotype" w:hAnsi="Palatino Linotype"/>
          <w:b/>
          <w:color w:val="000000"/>
        </w:rPr>
        <w:tab/>
        <w:t>R$ 176</w:t>
      </w:r>
      <w:r w:rsidRPr="00A954D2">
        <w:rPr>
          <w:rFonts w:ascii="Palatino Linotype" w:hAnsi="Palatino Linotype"/>
          <w:b/>
          <w:color w:val="000000"/>
        </w:rPr>
        <w:t>.</w:t>
      </w:r>
      <w:r w:rsidR="004F55C5">
        <w:rPr>
          <w:rFonts w:ascii="Palatino Linotype" w:hAnsi="Palatino Linotype"/>
          <w:b/>
          <w:color w:val="000000"/>
        </w:rPr>
        <w:t>00</w:t>
      </w:r>
      <w:r w:rsidRPr="00A954D2">
        <w:rPr>
          <w:rFonts w:ascii="Palatino Linotype" w:hAnsi="Palatino Linotype"/>
          <w:b/>
          <w:color w:val="000000"/>
        </w:rPr>
        <w:t>0,00</w:t>
      </w:r>
      <w:r w:rsidRPr="00A954D2">
        <w:rPr>
          <w:rFonts w:ascii="Palatino Linotype" w:hAnsi="Palatino Linotype"/>
          <w:b/>
          <w:color w:val="000000"/>
        </w:rPr>
        <w:tab/>
      </w:r>
    </w:p>
    <w:p w:rsidR="004F55C5" w:rsidRPr="00A954D2" w:rsidRDefault="004F55C5" w:rsidP="00A954D2">
      <w:pPr>
        <w:contextualSpacing/>
        <w:jc w:val="both"/>
        <w:rPr>
          <w:rFonts w:ascii="Palatino Linotype" w:hAnsi="Palatino Linotype"/>
          <w:b/>
          <w:color w:val="000000"/>
        </w:rPr>
      </w:pPr>
    </w:p>
    <w:p w:rsidR="00A954D2" w:rsidRPr="00A954D2" w:rsidRDefault="00A954D2" w:rsidP="00A954D2">
      <w:pPr>
        <w:numPr>
          <w:ilvl w:val="0"/>
          <w:numId w:val="1"/>
        </w:numPr>
        <w:spacing w:after="0" w:line="240" w:lineRule="auto"/>
        <w:contextualSpacing/>
        <w:jc w:val="both"/>
        <w:rPr>
          <w:rFonts w:ascii="Palatino Linotype" w:hAnsi="Palatino Linotype"/>
          <w:color w:val="000000"/>
        </w:rPr>
      </w:pPr>
      <w:r w:rsidRPr="00A954D2">
        <w:rPr>
          <w:rFonts w:ascii="Palatino Linotype" w:hAnsi="Palatino Linotype"/>
        </w:rPr>
        <w:t>Redução das seguintes dotações orçamentárias:</w:t>
      </w:r>
    </w:p>
    <w:p w:rsidR="00A954D2" w:rsidRPr="00A954D2" w:rsidRDefault="00A954D2" w:rsidP="00A954D2">
      <w:pPr>
        <w:ind w:left="142"/>
        <w:contextualSpacing/>
        <w:jc w:val="both"/>
        <w:rPr>
          <w:rFonts w:ascii="Palatino Linotype" w:hAnsi="Palatino Linotype"/>
        </w:rPr>
      </w:pPr>
      <w:r w:rsidRPr="00A954D2">
        <w:rPr>
          <w:rFonts w:ascii="Palatino Linotype" w:hAnsi="Palatino Linotype"/>
        </w:rPr>
        <w:t>08 – SECRETARIA MUNICIPAL DA EDUCAÇÃO</w:t>
      </w:r>
    </w:p>
    <w:p w:rsidR="00A954D2" w:rsidRPr="00A954D2" w:rsidRDefault="00A954D2" w:rsidP="00A954D2">
      <w:pPr>
        <w:ind w:left="142"/>
        <w:contextualSpacing/>
        <w:jc w:val="both"/>
        <w:rPr>
          <w:rFonts w:ascii="Palatino Linotype" w:hAnsi="Palatino Linotype"/>
        </w:rPr>
      </w:pPr>
      <w:r w:rsidRPr="00A954D2">
        <w:rPr>
          <w:rFonts w:ascii="Palatino Linotype" w:hAnsi="Palatino Linotype"/>
        </w:rPr>
        <w:t xml:space="preserve">1.122 – </w:t>
      </w:r>
      <w:r w:rsidR="004F55C5">
        <w:rPr>
          <w:rFonts w:ascii="Palatino Linotype" w:hAnsi="Palatino Linotype"/>
        </w:rPr>
        <w:t>V</w:t>
      </w:r>
      <w:r w:rsidR="004F55C5" w:rsidRPr="00A954D2">
        <w:rPr>
          <w:rFonts w:ascii="Palatino Linotype" w:hAnsi="Palatino Linotype"/>
        </w:rPr>
        <w:t>eículos para educação</w:t>
      </w:r>
    </w:p>
    <w:p w:rsidR="00A954D2" w:rsidRPr="00A954D2" w:rsidRDefault="00A954D2" w:rsidP="00A954D2">
      <w:pPr>
        <w:ind w:left="142"/>
        <w:contextualSpacing/>
        <w:jc w:val="both"/>
        <w:rPr>
          <w:rFonts w:ascii="Palatino Linotype" w:hAnsi="Palatino Linotype"/>
        </w:rPr>
      </w:pPr>
      <w:r w:rsidRPr="00A954D2">
        <w:rPr>
          <w:rFonts w:ascii="Palatino Linotype" w:hAnsi="Palatino Linotype"/>
        </w:rPr>
        <w:t>4490.52.00.00.00 – Equi</w:t>
      </w:r>
      <w:r w:rsidR="004F55C5">
        <w:rPr>
          <w:rFonts w:ascii="Palatino Linotype" w:hAnsi="Palatino Linotype"/>
        </w:rPr>
        <w:t>pamentos e material permanente</w:t>
      </w:r>
      <w:r w:rsidR="004F55C5">
        <w:rPr>
          <w:rFonts w:ascii="Palatino Linotype" w:hAnsi="Palatino Linotype"/>
        </w:rPr>
        <w:tab/>
      </w:r>
      <w:r w:rsidR="004F55C5">
        <w:rPr>
          <w:rFonts w:ascii="Palatino Linotype" w:hAnsi="Palatino Linotype"/>
        </w:rPr>
        <w:tab/>
      </w:r>
      <w:r w:rsidR="004F55C5">
        <w:rPr>
          <w:rFonts w:ascii="Palatino Linotype" w:hAnsi="Palatino Linotype"/>
        </w:rPr>
        <w:tab/>
      </w:r>
      <w:r w:rsidRPr="00A954D2">
        <w:rPr>
          <w:rFonts w:ascii="Palatino Linotype" w:hAnsi="Palatino Linotype"/>
        </w:rPr>
        <w:t>R$</w:t>
      </w:r>
      <w:r w:rsidR="004F55C5">
        <w:rPr>
          <w:rFonts w:ascii="Palatino Linotype" w:hAnsi="Palatino Linotype"/>
        </w:rPr>
        <w:t xml:space="preserve"> </w:t>
      </w:r>
      <w:r w:rsidRPr="00A954D2">
        <w:rPr>
          <w:rFonts w:ascii="Palatino Linotype" w:hAnsi="Palatino Linotype"/>
        </w:rPr>
        <w:t>49.990,00</w:t>
      </w:r>
    </w:p>
    <w:p w:rsidR="00A954D2" w:rsidRPr="00A954D2" w:rsidRDefault="00A954D2" w:rsidP="00A954D2">
      <w:pPr>
        <w:ind w:left="142"/>
        <w:contextualSpacing/>
        <w:jc w:val="both"/>
        <w:rPr>
          <w:rFonts w:ascii="Palatino Linotype" w:hAnsi="Palatino Linotype"/>
        </w:rPr>
      </w:pPr>
    </w:p>
    <w:p w:rsidR="00A954D2" w:rsidRPr="00A954D2" w:rsidRDefault="00A954D2" w:rsidP="00A954D2">
      <w:pPr>
        <w:ind w:left="142"/>
        <w:contextualSpacing/>
        <w:jc w:val="both"/>
        <w:rPr>
          <w:rFonts w:ascii="Palatino Linotype" w:hAnsi="Palatino Linotype"/>
          <w:color w:val="000000"/>
        </w:rPr>
      </w:pPr>
      <w:r w:rsidRPr="00A954D2">
        <w:rPr>
          <w:rFonts w:ascii="Palatino Linotype" w:hAnsi="Palatino Linotype"/>
          <w:color w:val="000000"/>
        </w:rPr>
        <w:t>12 – SECRETARIA MUNICIPAL DA SAÚDE</w:t>
      </w:r>
    </w:p>
    <w:p w:rsidR="00A954D2" w:rsidRPr="00A954D2" w:rsidRDefault="00A954D2" w:rsidP="00A954D2">
      <w:pPr>
        <w:ind w:left="142"/>
        <w:contextualSpacing/>
        <w:jc w:val="both"/>
        <w:rPr>
          <w:rFonts w:ascii="Palatino Linotype" w:hAnsi="Palatino Linotype"/>
          <w:color w:val="000000"/>
        </w:rPr>
      </w:pPr>
      <w:r w:rsidRPr="00A954D2">
        <w:rPr>
          <w:rFonts w:ascii="Palatino Linotype" w:hAnsi="Palatino Linotype"/>
          <w:color w:val="000000"/>
        </w:rPr>
        <w:t xml:space="preserve">2.136 – NASF – </w:t>
      </w:r>
      <w:r w:rsidR="004F55C5">
        <w:rPr>
          <w:rFonts w:ascii="Palatino Linotype" w:hAnsi="Palatino Linotype"/>
          <w:color w:val="000000"/>
        </w:rPr>
        <w:t>Nú</w:t>
      </w:r>
      <w:r w:rsidR="004F55C5" w:rsidRPr="00A954D2">
        <w:rPr>
          <w:rFonts w:ascii="Palatino Linotype" w:hAnsi="Palatino Linotype"/>
          <w:color w:val="000000"/>
        </w:rPr>
        <w:t>cleo de apoio a saúde da família</w:t>
      </w:r>
    </w:p>
    <w:p w:rsidR="00A954D2" w:rsidRPr="00A954D2" w:rsidRDefault="00A954D2" w:rsidP="00A954D2">
      <w:pPr>
        <w:ind w:left="142"/>
        <w:contextualSpacing/>
        <w:jc w:val="both"/>
        <w:rPr>
          <w:rFonts w:ascii="Palatino Linotype" w:hAnsi="Palatino Linotype"/>
          <w:color w:val="000000"/>
        </w:rPr>
      </w:pPr>
      <w:r w:rsidRPr="00A954D2">
        <w:rPr>
          <w:rFonts w:ascii="Palatino Linotype" w:hAnsi="Palatino Linotype"/>
          <w:color w:val="000000"/>
        </w:rPr>
        <w:t>3390.36.00.00.00 – Outros servi</w:t>
      </w:r>
      <w:r w:rsidR="004F55C5">
        <w:rPr>
          <w:rFonts w:ascii="Palatino Linotype" w:hAnsi="Palatino Linotype"/>
          <w:color w:val="000000"/>
        </w:rPr>
        <w:t>ços de terceiros p. física</w:t>
      </w:r>
      <w:r w:rsidR="004F55C5">
        <w:rPr>
          <w:rFonts w:ascii="Palatino Linotype" w:hAnsi="Palatino Linotype"/>
          <w:color w:val="000000"/>
        </w:rPr>
        <w:tab/>
      </w:r>
      <w:r w:rsidR="004F55C5">
        <w:rPr>
          <w:rFonts w:ascii="Palatino Linotype" w:hAnsi="Palatino Linotype"/>
          <w:color w:val="000000"/>
        </w:rPr>
        <w:tab/>
      </w:r>
      <w:r w:rsidR="004F55C5">
        <w:rPr>
          <w:rFonts w:ascii="Palatino Linotype" w:hAnsi="Palatino Linotype"/>
          <w:color w:val="000000"/>
        </w:rPr>
        <w:tab/>
        <w:t xml:space="preserve">R$ </w:t>
      </w:r>
      <w:r w:rsidRPr="00A954D2">
        <w:rPr>
          <w:rFonts w:ascii="Palatino Linotype" w:hAnsi="Palatino Linotype"/>
          <w:color w:val="000000"/>
        </w:rPr>
        <w:t xml:space="preserve">14.000,00                                                     </w:t>
      </w:r>
    </w:p>
    <w:p w:rsidR="00A954D2" w:rsidRPr="00A954D2" w:rsidRDefault="00A954D2" w:rsidP="00A954D2">
      <w:pPr>
        <w:ind w:left="142"/>
        <w:contextualSpacing/>
        <w:jc w:val="both"/>
        <w:rPr>
          <w:rFonts w:ascii="Palatino Linotype" w:hAnsi="Palatino Linotype"/>
          <w:color w:val="000000"/>
        </w:rPr>
      </w:pPr>
      <w:r w:rsidRPr="00A954D2">
        <w:rPr>
          <w:rFonts w:ascii="Palatino Linotype" w:hAnsi="Palatino Linotype"/>
          <w:color w:val="FF0000"/>
        </w:rPr>
        <w:tab/>
      </w:r>
    </w:p>
    <w:p w:rsidR="00A954D2" w:rsidRPr="00A954D2" w:rsidRDefault="004F55C5" w:rsidP="00A954D2">
      <w:pPr>
        <w:contextualSpacing/>
        <w:jc w:val="both"/>
        <w:rPr>
          <w:rFonts w:ascii="Palatino Linotype" w:hAnsi="Palatino Linotype"/>
          <w:b/>
          <w:color w:val="000000"/>
        </w:rPr>
      </w:pPr>
      <w:r>
        <w:rPr>
          <w:rFonts w:ascii="Palatino Linotype" w:hAnsi="Palatino Linotype"/>
          <w:b/>
          <w:color w:val="000000"/>
        </w:rPr>
        <w:t>TOTAL DE REDUÇÕES</w:t>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sidR="00A954D2" w:rsidRPr="00A954D2">
        <w:rPr>
          <w:rFonts w:ascii="Palatino Linotype" w:hAnsi="Palatino Linotype"/>
          <w:b/>
          <w:color w:val="000000"/>
        </w:rPr>
        <w:t>R$</w:t>
      </w:r>
      <w:r>
        <w:rPr>
          <w:rFonts w:ascii="Palatino Linotype" w:hAnsi="Palatino Linotype"/>
          <w:b/>
          <w:color w:val="000000"/>
        </w:rPr>
        <w:t xml:space="preserve"> </w:t>
      </w:r>
      <w:r w:rsidR="00A954D2" w:rsidRPr="00A954D2">
        <w:rPr>
          <w:rFonts w:ascii="Palatino Linotype" w:hAnsi="Palatino Linotype"/>
          <w:b/>
          <w:color w:val="000000"/>
        </w:rPr>
        <w:t>63.990,00</w:t>
      </w:r>
    </w:p>
    <w:p w:rsidR="00A954D2" w:rsidRPr="00A954D2" w:rsidRDefault="004F55C5" w:rsidP="00A954D2">
      <w:pPr>
        <w:contextualSpacing/>
        <w:jc w:val="both"/>
        <w:rPr>
          <w:rFonts w:ascii="Palatino Linotype" w:hAnsi="Palatino Linotype"/>
          <w:b/>
          <w:color w:val="000000"/>
        </w:rPr>
      </w:pPr>
      <w:r>
        <w:rPr>
          <w:rFonts w:ascii="Palatino Linotype" w:hAnsi="Palatino Linotype"/>
          <w:b/>
          <w:color w:val="000000"/>
        </w:rPr>
        <w:t xml:space="preserve">TOTAL GERAL DO CRÉDITO </w:t>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r>
      <w:r>
        <w:rPr>
          <w:rFonts w:ascii="Palatino Linotype" w:hAnsi="Palatino Linotype"/>
          <w:b/>
          <w:color w:val="000000"/>
        </w:rPr>
        <w:tab/>
        <w:t>R$ 239</w:t>
      </w:r>
      <w:r w:rsidR="00A954D2" w:rsidRPr="00A954D2">
        <w:rPr>
          <w:rFonts w:ascii="Palatino Linotype" w:hAnsi="Palatino Linotype"/>
          <w:b/>
          <w:color w:val="000000"/>
        </w:rPr>
        <w:t>.</w:t>
      </w:r>
      <w:r>
        <w:rPr>
          <w:rFonts w:ascii="Palatino Linotype" w:hAnsi="Palatino Linotype"/>
          <w:b/>
          <w:color w:val="000000"/>
        </w:rPr>
        <w:t>9</w:t>
      </w:r>
      <w:r w:rsidR="00A954D2" w:rsidRPr="00A954D2">
        <w:rPr>
          <w:rFonts w:ascii="Palatino Linotype" w:hAnsi="Palatino Linotype"/>
          <w:b/>
          <w:color w:val="000000"/>
        </w:rPr>
        <w:t>90,00</w:t>
      </w:r>
    </w:p>
    <w:p w:rsidR="00A954D2" w:rsidRPr="00A954D2" w:rsidRDefault="00A954D2" w:rsidP="00A954D2">
      <w:pPr>
        <w:contextualSpacing/>
        <w:jc w:val="both"/>
        <w:rPr>
          <w:rFonts w:ascii="Palatino Linotype" w:hAnsi="Palatino Linotype"/>
          <w:b/>
          <w:color w:val="000000"/>
        </w:rPr>
      </w:pPr>
    </w:p>
    <w:p w:rsidR="00A954D2" w:rsidRPr="00A954D2" w:rsidRDefault="00A954D2" w:rsidP="00A954D2">
      <w:pPr>
        <w:spacing w:after="0" w:line="240" w:lineRule="auto"/>
        <w:ind w:firstLine="4253"/>
        <w:jc w:val="both"/>
        <w:rPr>
          <w:rFonts w:ascii="Palatino Linotype" w:hAnsi="Palatino Linotype"/>
          <w:b/>
          <w:bCs/>
          <w:lang w:eastAsia="pt-BR"/>
        </w:rPr>
      </w:pPr>
      <w:r w:rsidRPr="00A954D2">
        <w:rPr>
          <w:rFonts w:ascii="Palatino Linotype" w:hAnsi="Palatino Linotype"/>
          <w:b/>
          <w:lang w:eastAsia="pt-BR"/>
        </w:rPr>
        <w:t>Art. 3º</w:t>
      </w:r>
      <w:r w:rsidRPr="00A954D2">
        <w:rPr>
          <w:rFonts w:ascii="Palatino Linotype" w:hAnsi="Palatino Linotype"/>
          <w:b/>
          <w:bCs/>
          <w:lang w:eastAsia="pt-BR"/>
        </w:rPr>
        <w:t xml:space="preserve"> - </w:t>
      </w:r>
      <w:r w:rsidR="004F55C5">
        <w:rPr>
          <w:rFonts w:ascii="Palatino Linotype" w:hAnsi="Palatino Linotype"/>
          <w:bCs/>
          <w:lang w:eastAsia="pt-BR"/>
        </w:rPr>
        <w:t>Este decreto</w:t>
      </w:r>
      <w:r w:rsidRPr="00A954D2">
        <w:rPr>
          <w:rFonts w:ascii="Palatino Linotype" w:hAnsi="Palatino Linotype"/>
          <w:bCs/>
          <w:lang w:eastAsia="pt-BR"/>
        </w:rPr>
        <w:t xml:space="preserve"> entrará em vigor na data de sua publicação, revogadas as disposições em contrário.</w:t>
      </w:r>
    </w:p>
    <w:p w:rsidR="00A954D2" w:rsidRPr="00A954D2" w:rsidRDefault="00A954D2" w:rsidP="00A954D2">
      <w:pPr>
        <w:spacing w:after="0" w:line="240" w:lineRule="auto"/>
        <w:jc w:val="both"/>
        <w:rPr>
          <w:rFonts w:ascii="Palatino Linotype" w:eastAsia="Times New Roman" w:hAnsi="Palatino Linotype" w:cs="Times New Roman"/>
          <w:b/>
          <w:bCs/>
        </w:rPr>
      </w:pPr>
    </w:p>
    <w:p w:rsidR="00A954D2" w:rsidRPr="00A954D2" w:rsidRDefault="00A954D2" w:rsidP="00A954D2">
      <w:pPr>
        <w:pBdr>
          <w:bottom w:val="single" w:sz="6" w:space="1" w:color="auto"/>
        </w:pBdr>
        <w:spacing w:after="0" w:line="240" w:lineRule="auto"/>
        <w:ind w:firstLine="4253"/>
        <w:jc w:val="both"/>
        <w:rPr>
          <w:rFonts w:ascii="Palatino Linotype" w:eastAsia="Times New Roman" w:hAnsi="Palatino Linotype" w:cs="Times New Roman"/>
          <w:b/>
          <w:bCs/>
        </w:rPr>
      </w:pPr>
      <w:r w:rsidRPr="00A954D2">
        <w:rPr>
          <w:rFonts w:ascii="Palatino Linotype" w:eastAsia="Times New Roman" w:hAnsi="Palatino Linotype" w:cs="Times New Roman"/>
          <w:b/>
          <w:bCs/>
        </w:rPr>
        <w:t xml:space="preserve">GABINETE DO PREFEITO MUNICIPAL DE SÃO MARTINHO/RS, AOS </w:t>
      </w:r>
      <w:r w:rsidR="004F55C5">
        <w:rPr>
          <w:rFonts w:ascii="Palatino Linotype" w:eastAsia="Times New Roman" w:hAnsi="Palatino Linotype" w:cs="Times New Roman"/>
          <w:b/>
          <w:bCs/>
        </w:rPr>
        <w:t>19</w:t>
      </w:r>
      <w:r w:rsidRPr="00A954D2">
        <w:rPr>
          <w:rFonts w:ascii="Palatino Linotype" w:eastAsia="Times New Roman" w:hAnsi="Palatino Linotype" w:cs="Times New Roman"/>
          <w:b/>
          <w:bCs/>
        </w:rPr>
        <w:t xml:space="preserve"> DIAS DO MÊS DE OUTUBRO DO ANO DE 2017.</w:t>
      </w:r>
    </w:p>
    <w:p w:rsidR="00A954D2" w:rsidRPr="00A954D2" w:rsidRDefault="00A954D2" w:rsidP="00A954D2">
      <w:pPr>
        <w:spacing w:after="0" w:line="240" w:lineRule="auto"/>
        <w:jc w:val="both"/>
        <w:rPr>
          <w:rFonts w:ascii="Palatino Linotype" w:eastAsia="Times New Roman" w:hAnsi="Palatino Linotype" w:cs="Times New Roman"/>
          <w:b/>
          <w:bCs/>
        </w:rPr>
      </w:pPr>
      <w:r w:rsidRPr="00A954D2">
        <w:rPr>
          <w:rFonts w:ascii="Palatino Linotype" w:eastAsia="Times New Roman" w:hAnsi="Palatino Linotype" w:cs="Times New Roman"/>
          <w:bCs/>
        </w:rPr>
        <w:t>Registre-se e publique-se:</w:t>
      </w:r>
    </w:p>
    <w:p w:rsidR="00A954D2" w:rsidRPr="00A954D2" w:rsidRDefault="00A954D2" w:rsidP="00A954D2">
      <w:pPr>
        <w:spacing w:after="0" w:line="240" w:lineRule="auto"/>
        <w:jc w:val="both"/>
        <w:rPr>
          <w:rFonts w:ascii="Palatino Linotype" w:eastAsia="Times New Roman" w:hAnsi="Palatino Linotype" w:cs="Times New Roman"/>
          <w:b/>
          <w:bCs/>
          <w:i/>
        </w:rPr>
      </w:pPr>
    </w:p>
    <w:p w:rsidR="00A954D2" w:rsidRPr="00A954D2" w:rsidRDefault="00A954D2" w:rsidP="00A954D2">
      <w:pPr>
        <w:spacing w:after="0" w:line="240" w:lineRule="auto"/>
        <w:jc w:val="both"/>
        <w:rPr>
          <w:rFonts w:ascii="Palatino Linotype" w:eastAsia="Times New Roman" w:hAnsi="Palatino Linotype" w:cs="Times New Roman"/>
          <w:b/>
          <w:bCs/>
          <w:i/>
        </w:rPr>
      </w:pPr>
    </w:p>
    <w:p w:rsidR="00A954D2" w:rsidRPr="00A954D2" w:rsidRDefault="00A954D2" w:rsidP="00A954D2">
      <w:pPr>
        <w:spacing w:after="0" w:line="240" w:lineRule="auto"/>
        <w:ind w:firstLine="4320"/>
        <w:jc w:val="center"/>
        <w:rPr>
          <w:rFonts w:ascii="Palatino Linotype" w:eastAsia="Times New Roman" w:hAnsi="Palatino Linotype" w:cs="Times New Roman"/>
          <w:b/>
          <w:bCs/>
        </w:rPr>
      </w:pPr>
      <w:r w:rsidRPr="00A954D2">
        <w:rPr>
          <w:rFonts w:ascii="Palatino Linotype" w:eastAsia="Times New Roman" w:hAnsi="Palatino Linotype" w:cs="Times New Roman"/>
          <w:b/>
          <w:bCs/>
        </w:rPr>
        <w:t>LEANDRO RODRIGUES DA SILVA</w:t>
      </w:r>
    </w:p>
    <w:p w:rsidR="00A954D2" w:rsidRPr="00A954D2" w:rsidRDefault="00A954D2" w:rsidP="00A954D2">
      <w:pPr>
        <w:spacing w:after="0" w:line="240" w:lineRule="auto"/>
        <w:ind w:left="4253"/>
        <w:jc w:val="center"/>
        <w:rPr>
          <w:rFonts w:ascii="Palatino Linotype" w:eastAsia="Times New Roman" w:hAnsi="Palatino Linotype" w:cs="Times New Roman"/>
          <w:lang w:eastAsia="pt-BR"/>
        </w:rPr>
      </w:pPr>
      <w:proofErr w:type="gramStart"/>
      <w:r w:rsidRPr="00A954D2">
        <w:rPr>
          <w:rFonts w:ascii="Palatino Linotype" w:eastAsia="Times New Roman" w:hAnsi="Palatino Linotype" w:cs="Times New Roman"/>
          <w:lang w:eastAsia="pt-BR"/>
        </w:rPr>
        <w:t>Vice Prefeito</w:t>
      </w:r>
      <w:proofErr w:type="gramEnd"/>
      <w:r w:rsidRPr="00A954D2">
        <w:rPr>
          <w:rFonts w:ascii="Palatino Linotype" w:eastAsia="Times New Roman" w:hAnsi="Palatino Linotype" w:cs="Times New Roman"/>
          <w:lang w:eastAsia="pt-BR"/>
        </w:rPr>
        <w:t xml:space="preserve"> no exercício de cargo de Prefeito Municipal</w:t>
      </w:r>
    </w:p>
    <w:p w:rsidR="00A954D2" w:rsidRPr="00A954D2" w:rsidRDefault="00A954D2" w:rsidP="00A954D2">
      <w:pPr>
        <w:spacing w:after="0" w:line="240" w:lineRule="auto"/>
        <w:rPr>
          <w:rFonts w:ascii="Palatino Linotype" w:eastAsia="Times New Roman" w:hAnsi="Palatino Linotype" w:cs="Times New Roman"/>
          <w:lang w:eastAsia="pt-BR"/>
        </w:rPr>
      </w:pPr>
    </w:p>
    <w:p w:rsidR="00A954D2" w:rsidRPr="00A954D2" w:rsidRDefault="00A954D2" w:rsidP="00A954D2">
      <w:pPr>
        <w:spacing w:after="0" w:line="240" w:lineRule="auto"/>
        <w:rPr>
          <w:rFonts w:ascii="Palatino Linotype" w:eastAsia="Times New Roman" w:hAnsi="Palatino Linotype" w:cs="Times New Roman"/>
          <w:b/>
          <w:lang w:eastAsia="pt-BR"/>
        </w:rPr>
      </w:pPr>
      <w:r w:rsidRPr="00A954D2">
        <w:rPr>
          <w:rFonts w:ascii="Palatino Linotype" w:eastAsia="Times New Roman" w:hAnsi="Palatino Linotype" w:cs="Times New Roman"/>
          <w:b/>
          <w:lang w:eastAsia="pt-BR"/>
        </w:rPr>
        <w:t>DIOGO SAMUEL RITTER</w:t>
      </w:r>
    </w:p>
    <w:p w:rsidR="00A954D2" w:rsidRPr="00A954D2" w:rsidRDefault="00A954D2" w:rsidP="00A954D2">
      <w:pPr>
        <w:spacing w:after="0" w:line="240" w:lineRule="auto"/>
        <w:rPr>
          <w:rFonts w:ascii="Palatino Linotype" w:eastAsia="Times New Roman" w:hAnsi="Palatino Linotype" w:cs="Times New Roman"/>
          <w:lang w:eastAsia="pt-BR"/>
        </w:rPr>
      </w:pPr>
      <w:r w:rsidRPr="00A954D2">
        <w:rPr>
          <w:rFonts w:ascii="Palatino Linotype" w:eastAsia="Times New Roman" w:hAnsi="Palatino Linotype" w:cs="Times New Roman"/>
          <w:lang w:eastAsia="pt-BR"/>
        </w:rPr>
        <w:t>Secretário Municipal de Administração</w:t>
      </w:r>
      <w:bookmarkStart w:id="0" w:name="_GoBack"/>
      <w:bookmarkEnd w:id="0"/>
    </w:p>
    <w:p w:rsidR="00B318A1" w:rsidRDefault="00B318A1"/>
    <w:sectPr w:rsidR="00B318A1" w:rsidSect="00B50035">
      <w:pgSz w:w="11906" w:h="16838"/>
      <w:pgMar w:top="2268"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E65DC"/>
    <w:multiLevelType w:val="hybridMultilevel"/>
    <w:tmpl w:val="18747D62"/>
    <w:lvl w:ilvl="0" w:tplc="88584380">
      <w:start w:val="1"/>
      <w:numFmt w:val="upperLetter"/>
      <w:lvlText w:val="%1)"/>
      <w:lvlJc w:val="left"/>
      <w:pPr>
        <w:ind w:left="360"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8D"/>
    <w:rsid w:val="000E19D1"/>
    <w:rsid w:val="00413993"/>
    <w:rsid w:val="00480715"/>
    <w:rsid w:val="004E6845"/>
    <w:rsid w:val="004F55C5"/>
    <w:rsid w:val="007C1AA1"/>
    <w:rsid w:val="00897B37"/>
    <w:rsid w:val="009B7F14"/>
    <w:rsid w:val="00A954D2"/>
    <w:rsid w:val="00B318A1"/>
    <w:rsid w:val="00B50035"/>
    <w:rsid w:val="00DA0F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05C77-AC9A-4D2F-BB92-69A96942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1A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598</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2017-11-08T10:09:00Z</cp:lastPrinted>
  <dcterms:created xsi:type="dcterms:W3CDTF">2017-11-06T09:38:00Z</dcterms:created>
  <dcterms:modified xsi:type="dcterms:W3CDTF">2017-11-08T13:15:00Z</dcterms:modified>
</cp:coreProperties>
</file>